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E080" w14:textId="77777777" w:rsidR="00B50CAF" w:rsidRDefault="00B50CAF" w:rsidP="00B50CAF">
      <w:pPr>
        <w:pStyle w:val="Title"/>
        <w:jc w:val="center"/>
      </w:pPr>
      <w:r>
        <w:t>Anil Gurnani</w:t>
      </w:r>
    </w:p>
    <w:p w14:paraId="3599AA77" w14:textId="25BBD47A" w:rsidR="00B50CAF" w:rsidRDefault="002C4744" w:rsidP="00C54AE3">
      <w:pPr>
        <w:pStyle w:val="Subtitle"/>
        <w:jc w:val="center"/>
      </w:pPr>
      <w:hyperlink r:id="rId7" w:history="1">
        <w:r w:rsidR="00677AA5" w:rsidRPr="006C6497">
          <w:rPr>
            <w:rStyle w:val="Hyperlink"/>
          </w:rPr>
          <w:t>anil.gurnani@gmail.com</w:t>
        </w:r>
      </w:hyperlink>
      <w:r w:rsidR="00677AA5">
        <w:t xml:space="preserve"> – (732) 763 8762</w:t>
      </w:r>
    </w:p>
    <w:p w14:paraId="44E5EF7C" w14:textId="708DF225" w:rsidR="009112AD" w:rsidRDefault="009112AD" w:rsidP="00425099">
      <w:pPr>
        <w:pStyle w:val="Heading1"/>
      </w:pPr>
      <w:r>
        <w:t>Profile</w:t>
      </w:r>
    </w:p>
    <w:p w14:paraId="1DFE35BB" w14:textId="125337DF" w:rsidR="00B50CAF" w:rsidRPr="00425099" w:rsidRDefault="00B50CAF" w:rsidP="00425099">
      <w:pPr>
        <w:pStyle w:val="ListParagraph"/>
        <w:numPr>
          <w:ilvl w:val="0"/>
          <w:numId w:val="3"/>
        </w:numPr>
        <w:rPr>
          <w:sz w:val="20"/>
          <w:szCs w:val="20"/>
        </w:rPr>
      </w:pPr>
      <w:r w:rsidRPr="00425099">
        <w:rPr>
          <w:sz w:val="20"/>
          <w:szCs w:val="20"/>
        </w:rPr>
        <w:t xml:space="preserve">Accomplished </w:t>
      </w:r>
      <w:r w:rsidR="007729F0">
        <w:rPr>
          <w:sz w:val="20"/>
          <w:szCs w:val="20"/>
        </w:rPr>
        <w:t>Technology</w:t>
      </w:r>
      <w:r w:rsidRPr="00425099">
        <w:rPr>
          <w:sz w:val="20"/>
          <w:szCs w:val="20"/>
        </w:rPr>
        <w:t xml:space="preserve"> leader with strong </w:t>
      </w:r>
      <w:r w:rsidR="00B02F68">
        <w:rPr>
          <w:sz w:val="20"/>
          <w:szCs w:val="20"/>
        </w:rPr>
        <w:t>business</w:t>
      </w:r>
      <w:r w:rsidR="000B1A0F">
        <w:rPr>
          <w:sz w:val="20"/>
          <w:szCs w:val="20"/>
        </w:rPr>
        <w:t xml:space="preserve"> </w:t>
      </w:r>
      <w:r w:rsidRPr="00425099">
        <w:rPr>
          <w:sz w:val="20"/>
          <w:szCs w:val="20"/>
        </w:rPr>
        <w:t>and communication skills</w:t>
      </w:r>
      <w:r w:rsidR="005E08DB">
        <w:rPr>
          <w:sz w:val="20"/>
          <w:szCs w:val="20"/>
        </w:rPr>
        <w:t xml:space="preserve"> – great team builder.</w:t>
      </w:r>
      <w:r w:rsidR="007E0368">
        <w:rPr>
          <w:sz w:val="20"/>
          <w:szCs w:val="20"/>
        </w:rPr>
        <w:t xml:space="preserve"> Great for </w:t>
      </w:r>
      <w:r w:rsidR="0019462E">
        <w:rPr>
          <w:sz w:val="20"/>
          <w:szCs w:val="20"/>
        </w:rPr>
        <w:t>new initiatives and start-up situations.</w:t>
      </w:r>
    </w:p>
    <w:p w14:paraId="4935FE65" w14:textId="31169F4B" w:rsidR="00B50CAF" w:rsidRPr="00425099" w:rsidRDefault="00B50CAF" w:rsidP="00425099">
      <w:pPr>
        <w:pStyle w:val="ListParagraph"/>
        <w:numPr>
          <w:ilvl w:val="0"/>
          <w:numId w:val="3"/>
        </w:numPr>
        <w:rPr>
          <w:sz w:val="20"/>
          <w:szCs w:val="20"/>
        </w:rPr>
      </w:pPr>
      <w:r w:rsidRPr="00425099">
        <w:rPr>
          <w:sz w:val="20"/>
          <w:szCs w:val="20"/>
        </w:rPr>
        <w:t xml:space="preserve">Expert in combining technical expertise with business strategy to deliver efficient </w:t>
      </w:r>
      <w:r w:rsidR="00154CAE">
        <w:rPr>
          <w:sz w:val="20"/>
          <w:szCs w:val="20"/>
        </w:rPr>
        <w:t>business solutions.</w:t>
      </w:r>
    </w:p>
    <w:p w14:paraId="376D3B1D" w14:textId="72ACBCB6" w:rsidR="00B50CAF" w:rsidRPr="00425099" w:rsidRDefault="00CC5A3C" w:rsidP="00425099">
      <w:pPr>
        <w:pStyle w:val="ListParagraph"/>
        <w:numPr>
          <w:ilvl w:val="0"/>
          <w:numId w:val="3"/>
        </w:numPr>
        <w:rPr>
          <w:sz w:val="20"/>
          <w:szCs w:val="20"/>
        </w:rPr>
      </w:pPr>
      <w:r>
        <w:rPr>
          <w:sz w:val="20"/>
          <w:szCs w:val="20"/>
        </w:rPr>
        <w:t>C</w:t>
      </w:r>
      <w:r w:rsidR="00B50CAF" w:rsidRPr="00425099">
        <w:rPr>
          <w:sz w:val="20"/>
          <w:szCs w:val="20"/>
        </w:rPr>
        <w:t xml:space="preserve">omprehensive expertise in all phases of </w:t>
      </w:r>
      <w:r w:rsidR="00AF1FA8">
        <w:rPr>
          <w:sz w:val="20"/>
          <w:szCs w:val="20"/>
        </w:rPr>
        <w:t>Product Oriented Delivery process</w:t>
      </w:r>
      <w:r w:rsidR="00B50CAF" w:rsidRPr="00425099">
        <w:rPr>
          <w:sz w:val="20"/>
          <w:szCs w:val="20"/>
        </w:rPr>
        <w:t xml:space="preserve"> including </w:t>
      </w:r>
      <w:r w:rsidR="00AF1FA8">
        <w:rPr>
          <w:sz w:val="20"/>
          <w:szCs w:val="20"/>
        </w:rPr>
        <w:t xml:space="preserve">Strategy, </w:t>
      </w:r>
      <w:r w:rsidR="00B50CAF" w:rsidRPr="00425099">
        <w:rPr>
          <w:sz w:val="20"/>
          <w:szCs w:val="20"/>
        </w:rPr>
        <w:t xml:space="preserve">Planning, Architecture, Development, Implementation and Support. </w:t>
      </w:r>
    </w:p>
    <w:p w14:paraId="5EAE4FDC" w14:textId="3ACD113E" w:rsidR="00B50CAF" w:rsidRPr="00DB24D9" w:rsidRDefault="00C9543D" w:rsidP="00B50CAF">
      <w:pPr>
        <w:pStyle w:val="ListParagraph"/>
        <w:numPr>
          <w:ilvl w:val="0"/>
          <w:numId w:val="3"/>
        </w:numPr>
        <w:rPr>
          <w:sz w:val="20"/>
          <w:szCs w:val="20"/>
        </w:rPr>
      </w:pPr>
      <w:r>
        <w:rPr>
          <w:sz w:val="20"/>
          <w:szCs w:val="20"/>
        </w:rPr>
        <w:t xml:space="preserve">Hands On, </w:t>
      </w:r>
      <w:r w:rsidR="000D46BF">
        <w:rPr>
          <w:sz w:val="20"/>
          <w:szCs w:val="20"/>
        </w:rPr>
        <w:t>m</w:t>
      </w:r>
      <w:r w:rsidR="00B50CAF" w:rsidRPr="00425099">
        <w:rPr>
          <w:sz w:val="20"/>
          <w:szCs w:val="20"/>
        </w:rPr>
        <w:t xml:space="preserve">otivated and customer driven team-player with an ability to assess the big picture, manage top-producing </w:t>
      </w:r>
      <w:r w:rsidR="007729F0">
        <w:rPr>
          <w:sz w:val="20"/>
          <w:szCs w:val="20"/>
        </w:rPr>
        <w:t xml:space="preserve">Software Engineering </w:t>
      </w:r>
      <w:r w:rsidR="00B50CAF" w:rsidRPr="00425099">
        <w:rPr>
          <w:sz w:val="20"/>
          <w:szCs w:val="20"/>
        </w:rPr>
        <w:t>teams and deliver high-quality results.</w:t>
      </w:r>
      <w:r w:rsidR="00C466A2">
        <w:rPr>
          <w:sz w:val="20"/>
          <w:szCs w:val="20"/>
        </w:rPr>
        <w:t xml:space="preserve"> Self-learner and self-starter.</w:t>
      </w:r>
    </w:p>
    <w:p w14:paraId="561E1ADC" w14:textId="5C685AE7" w:rsidR="009112AD" w:rsidRDefault="009112AD" w:rsidP="00425099">
      <w:pPr>
        <w:pStyle w:val="Heading1"/>
      </w:pPr>
      <w:r>
        <w:t>Major Strengths</w:t>
      </w:r>
    </w:p>
    <w:p w14:paraId="1BFD8C6E" w14:textId="67CEE36E" w:rsidR="009112AD" w:rsidRPr="00425099" w:rsidRDefault="009112AD" w:rsidP="00425099">
      <w:pPr>
        <w:pStyle w:val="ListParagraph"/>
        <w:numPr>
          <w:ilvl w:val="0"/>
          <w:numId w:val="4"/>
        </w:numPr>
        <w:rPr>
          <w:sz w:val="20"/>
          <w:szCs w:val="20"/>
        </w:rPr>
      </w:pPr>
      <w:r w:rsidRPr="00425099">
        <w:rPr>
          <w:sz w:val="20"/>
          <w:szCs w:val="20"/>
        </w:rPr>
        <w:t xml:space="preserve">In-depth understanding of Cloud, </w:t>
      </w:r>
      <w:r w:rsidR="00D44B7E">
        <w:rPr>
          <w:sz w:val="20"/>
          <w:szCs w:val="20"/>
        </w:rPr>
        <w:t>Microservices</w:t>
      </w:r>
      <w:r w:rsidR="00447DF2">
        <w:rPr>
          <w:sz w:val="20"/>
          <w:szCs w:val="20"/>
        </w:rPr>
        <w:t xml:space="preserve">, </w:t>
      </w:r>
      <w:r w:rsidRPr="00425099">
        <w:rPr>
          <w:sz w:val="20"/>
          <w:szCs w:val="20"/>
        </w:rPr>
        <w:t>DevOps, as well as Application Development</w:t>
      </w:r>
    </w:p>
    <w:p w14:paraId="7E334E4C" w14:textId="0412D810" w:rsidR="00F85815" w:rsidRDefault="009112AD" w:rsidP="00DC34FA">
      <w:pPr>
        <w:pStyle w:val="ListParagraph"/>
        <w:numPr>
          <w:ilvl w:val="0"/>
          <w:numId w:val="4"/>
        </w:numPr>
        <w:rPr>
          <w:sz w:val="20"/>
          <w:szCs w:val="20"/>
        </w:rPr>
      </w:pPr>
      <w:r w:rsidRPr="00425099">
        <w:rPr>
          <w:sz w:val="20"/>
          <w:szCs w:val="20"/>
        </w:rPr>
        <w:t>Over 2</w:t>
      </w:r>
      <w:r w:rsidR="008A1B52">
        <w:rPr>
          <w:sz w:val="20"/>
          <w:szCs w:val="20"/>
        </w:rPr>
        <w:t>5</w:t>
      </w:r>
      <w:r w:rsidRPr="00425099">
        <w:rPr>
          <w:sz w:val="20"/>
          <w:szCs w:val="20"/>
        </w:rPr>
        <w:t xml:space="preserve"> years of experience in building highly scalable and high-performance financial software and platform</w:t>
      </w:r>
      <w:r w:rsidR="00DC34FA">
        <w:rPr>
          <w:sz w:val="20"/>
          <w:szCs w:val="20"/>
        </w:rPr>
        <w:t>s</w:t>
      </w:r>
      <w:r w:rsidR="00970D59">
        <w:rPr>
          <w:sz w:val="20"/>
          <w:szCs w:val="20"/>
        </w:rPr>
        <w:t xml:space="preserve"> </w:t>
      </w:r>
      <w:r w:rsidR="003B33F2">
        <w:rPr>
          <w:sz w:val="20"/>
          <w:szCs w:val="20"/>
        </w:rPr>
        <w:t xml:space="preserve">using </w:t>
      </w:r>
      <w:r w:rsidR="0005356B">
        <w:rPr>
          <w:sz w:val="20"/>
          <w:szCs w:val="20"/>
        </w:rPr>
        <w:t xml:space="preserve">Java, Spring Boot, </w:t>
      </w:r>
      <w:r w:rsidR="003B33F2">
        <w:rPr>
          <w:sz w:val="20"/>
          <w:szCs w:val="20"/>
        </w:rPr>
        <w:t>C, C++, Python, JavaScript,</w:t>
      </w:r>
      <w:r w:rsidR="00464F34">
        <w:rPr>
          <w:sz w:val="20"/>
          <w:szCs w:val="20"/>
        </w:rPr>
        <w:t xml:space="preserve"> SQL </w:t>
      </w:r>
    </w:p>
    <w:p w14:paraId="0680887E" w14:textId="60CADA24" w:rsidR="00DC34FA" w:rsidRPr="00DC34FA" w:rsidRDefault="00DC34FA" w:rsidP="00DC34FA">
      <w:pPr>
        <w:pStyle w:val="ListParagraph"/>
        <w:numPr>
          <w:ilvl w:val="0"/>
          <w:numId w:val="4"/>
        </w:numPr>
        <w:rPr>
          <w:sz w:val="20"/>
          <w:szCs w:val="20"/>
        </w:rPr>
      </w:pPr>
      <w:r>
        <w:rPr>
          <w:sz w:val="20"/>
          <w:szCs w:val="20"/>
        </w:rPr>
        <w:t xml:space="preserve">Good </w:t>
      </w:r>
      <w:r w:rsidR="00581C8E">
        <w:rPr>
          <w:sz w:val="20"/>
          <w:szCs w:val="20"/>
        </w:rPr>
        <w:t xml:space="preserve">business knowledge </w:t>
      </w:r>
      <w:r w:rsidR="0019199F">
        <w:rPr>
          <w:sz w:val="20"/>
          <w:szCs w:val="20"/>
        </w:rPr>
        <w:t xml:space="preserve">of </w:t>
      </w:r>
      <w:r w:rsidR="00EF5133">
        <w:rPr>
          <w:sz w:val="20"/>
          <w:szCs w:val="20"/>
        </w:rPr>
        <w:t xml:space="preserve">financial services businesses </w:t>
      </w:r>
      <w:r w:rsidR="008957ED">
        <w:rPr>
          <w:sz w:val="20"/>
          <w:szCs w:val="20"/>
        </w:rPr>
        <w:t>including trading</w:t>
      </w:r>
      <w:r w:rsidR="00EF5133">
        <w:rPr>
          <w:sz w:val="20"/>
          <w:szCs w:val="20"/>
        </w:rPr>
        <w:t xml:space="preserve">, wealth management, asset servicing, </w:t>
      </w:r>
      <w:r w:rsidR="00C54AE3">
        <w:rPr>
          <w:sz w:val="20"/>
          <w:szCs w:val="20"/>
        </w:rPr>
        <w:t xml:space="preserve">as well as </w:t>
      </w:r>
      <w:r w:rsidR="00CC3509">
        <w:rPr>
          <w:sz w:val="20"/>
          <w:szCs w:val="20"/>
        </w:rPr>
        <w:t xml:space="preserve">portfolio accounting, </w:t>
      </w:r>
      <w:r w:rsidR="00C54AE3">
        <w:rPr>
          <w:sz w:val="20"/>
          <w:szCs w:val="20"/>
        </w:rPr>
        <w:t>investment analysis</w:t>
      </w:r>
      <w:r w:rsidR="00CC3509">
        <w:rPr>
          <w:sz w:val="20"/>
          <w:szCs w:val="20"/>
        </w:rPr>
        <w:t>, performance attribution</w:t>
      </w:r>
      <w:r w:rsidR="00206427">
        <w:rPr>
          <w:sz w:val="20"/>
          <w:szCs w:val="20"/>
        </w:rPr>
        <w:t xml:space="preserve"> and</w:t>
      </w:r>
      <w:r w:rsidR="00CC3509">
        <w:rPr>
          <w:sz w:val="20"/>
          <w:szCs w:val="20"/>
        </w:rPr>
        <w:t xml:space="preserve"> </w:t>
      </w:r>
      <w:r w:rsidR="00DD722F">
        <w:rPr>
          <w:sz w:val="20"/>
          <w:szCs w:val="20"/>
        </w:rPr>
        <w:t xml:space="preserve">ESG </w:t>
      </w:r>
      <w:r w:rsidR="00C10599">
        <w:rPr>
          <w:sz w:val="20"/>
          <w:szCs w:val="20"/>
        </w:rPr>
        <w:t>data.</w:t>
      </w:r>
    </w:p>
    <w:p w14:paraId="24D8C5B4" w14:textId="63D5DF6F" w:rsidR="009112AD" w:rsidRDefault="00DD722F" w:rsidP="009112AD">
      <w:pPr>
        <w:pStyle w:val="ListParagraph"/>
        <w:numPr>
          <w:ilvl w:val="0"/>
          <w:numId w:val="4"/>
        </w:numPr>
        <w:rPr>
          <w:sz w:val="20"/>
          <w:szCs w:val="20"/>
        </w:rPr>
      </w:pPr>
      <w:r>
        <w:rPr>
          <w:sz w:val="20"/>
          <w:szCs w:val="20"/>
        </w:rPr>
        <w:t>Solid</w:t>
      </w:r>
      <w:r w:rsidR="009112AD" w:rsidRPr="000046F2">
        <w:rPr>
          <w:sz w:val="20"/>
          <w:szCs w:val="20"/>
        </w:rPr>
        <w:t xml:space="preserve"> understanding of modern technologies including </w:t>
      </w:r>
      <w:r>
        <w:rPr>
          <w:sz w:val="20"/>
          <w:szCs w:val="20"/>
        </w:rPr>
        <w:t>Azure</w:t>
      </w:r>
      <w:r w:rsidR="00EE6115">
        <w:rPr>
          <w:sz w:val="20"/>
          <w:szCs w:val="20"/>
        </w:rPr>
        <w:t xml:space="preserve"> (4 certificates including AI Engineer)</w:t>
      </w:r>
      <w:r>
        <w:rPr>
          <w:sz w:val="20"/>
          <w:szCs w:val="20"/>
        </w:rPr>
        <w:t xml:space="preserve">, </w:t>
      </w:r>
      <w:r w:rsidR="00EE6115">
        <w:rPr>
          <w:sz w:val="20"/>
          <w:szCs w:val="20"/>
        </w:rPr>
        <w:t xml:space="preserve">AWS, </w:t>
      </w:r>
      <w:r w:rsidR="00D1308E">
        <w:rPr>
          <w:sz w:val="20"/>
          <w:szCs w:val="20"/>
        </w:rPr>
        <w:t xml:space="preserve">Snowflake, Databricks, Kafka, </w:t>
      </w:r>
      <w:r w:rsidR="0005356B">
        <w:rPr>
          <w:sz w:val="20"/>
          <w:szCs w:val="20"/>
        </w:rPr>
        <w:t xml:space="preserve">Redis, </w:t>
      </w:r>
      <w:r w:rsidR="009112AD" w:rsidRPr="000046F2">
        <w:rPr>
          <w:sz w:val="20"/>
          <w:szCs w:val="20"/>
        </w:rPr>
        <w:t>Angular, Hadoop</w:t>
      </w:r>
      <w:r w:rsidR="00A063E1">
        <w:rPr>
          <w:sz w:val="20"/>
          <w:szCs w:val="20"/>
        </w:rPr>
        <w:t xml:space="preserve"> (Certified)</w:t>
      </w:r>
      <w:r w:rsidR="009112AD" w:rsidRPr="000046F2">
        <w:rPr>
          <w:sz w:val="20"/>
          <w:szCs w:val="20"/>
        </w:rPr>
        <w:t>, MongoDB, Cassandra</w:t>
      </w:r>
      <w:r w:rsidR="00A063E1">
        <w:rPr>
          <w:sz w:val="20"/>
          <w:szCs w:val="20"/>
        </w:rPr>
        <w:t xml:space="preserve"> (Certified)</w:t>
      </w:r>
      <w:r w:rsidR="009112AD" w:rsidRPr="000046F2">
        <w:rPr>
          <w:sz w:val="20"/>
          <w:szCs w:val="20"/>
        </w:rPr>
        <w:t>, Apache Spark, and</w:t>
      </w:r>
      <w:r w:rsidR="00A063E1">
        <w:rPr>
          <w:sz w:val="20"/>
          <w:szCs w:val="20"/>
        </w:rPr>
        <w:t xml:space="preserve"> </w:t>
      </w:r>
      <w:r w:rsidR="004B0E77">
        <w:rPr>
          <w:sz w:val="20"/>
          <w:szCs w:val="20"/>
        </w:rPr>
        <w:t>Machine Learning (Certified)</w:t>
      </w:r>
      <w:r w:rsidR="00D1308E">
        <w:rPr>
          <w:sz w:val="20"/>
          <w:szCs w:val="20"/>
        </w:rPr>
        <w:t>.</w:t>
      </w:r>
    </w:p>
    <w:p w14:paraId="17C8E294" w14:textId="28F0FA12" w:rsidR="000D46BF" w:rsidRPr="00DB24D9" w:rsidRDefault="000D46BF" w:rsidP="009112AD">
      <w:pPr>
        <w:pStyle w:val="ListParagraph"/>
        <w:numPr>
          <w:ilvl w:val="0"/>
          <w:numId w:val="4"/>
        </w:numPr>
        <w:rPr>
          <w:sz w:val="20"/>
          <w:szCs w:val="20"/>
        </w:rPr>
      </w:pPr>
      <w:r>
        <w:rPr>
          <w:sz w:val="20"/>
          <w:szCs w:val="20"/>
        </w:rPr>
        <w:t>Familiar with complex</w:t>
      </w:r>
      <w:r w:rsidR="00DD722F">
        <w:rPr>
          <w:sz w:val="20"/>
          <w:szCs w:val="20"/>
        </w:rPr>
        <w:t>,</w:t>
      </w:r>
      <w:r>
        <w:rPr>
          <w:sz w:val="20"/>
          <w:szCs w:val="20"/>
        </w:rPr>
        <w:t xml:space="preserve"> </w:t>
      </w:r>
      <w:r w:rsidR="00DD722F">
        <w:rPr>
          <w:sz w:val="20"/>
          <w:szCs w:val="20"/>
        </w:rPr>
        <w:t xml:space="preserve">cloud native </w:t>
      </w:r>
      <w:r>
        <w:rPr>
          <w:sz w:val="20"/>
          <w:szCs w:val="20"/>
        </w:rPr>
        <w:t xml:space="preserve">engineering architectures needed to implement BI tools like Tableau, and Microsoft Power BI in the enterprise including entitlements, </w:t>
      </w:r>
      <w:r w:rsidR="007174FE">
        <w:rPr>
          <w:sz w:val="20"/>
          <w:szCs w:val="20"/>
        </w:rPr>
        <w:t xml:space="preserve">data modeling, extract vs live, multi-tenant publishing using row level security and other challenging use case </w:t>
      </w:r>
      <w:r w:rsidR="00C10599">
        <w:rPr>
          <w:sz w:val="20"/>
          <w:szCs w:val="20"/>
        </w:rPr>
        <w:t>scenarios.</w:t>
      </w:r>
    </w:p>
    <w:p w14:paraId="5274F4C5" w14:textId="3B7AB418" w:rsidR="009112AD" w:rsidRDefault="00425099" w:rsidP="00425099">
      <w:pPr>
        <w:pStyle w:val="Heading1"/>
      </w:pPr>
      <w:r>
        <w:t>Professional Experience</w:t>
      </w:r>
    </w:p>
    <w:p w14:paraId="7B9DF107" w14:textId="4EB52472" w:rsidR="0051671B" w:rsidRPr="00425099" w:rsidRDefault="00E5447E" w:rsidP="0051671B">
      <w:pPr>
        <w:pStyle w:val="Heading3"/>
      </w:pPr>
      <w:r>
        <w:t>Wells Fargo</w:t>
      </w:r>
      <w:r w:rsidR="0051671B" w:rsidRPr="00425099">
        <w:t xml:space="preserve">: </w:t>
      </w:r>
      <w:r w:rsidR="0051671B">
        <w:t>Dec 2021</w:t>
      </w:r>
      <w:r w:rsidR="0051671B" w:rsidRPr="00425099">
        <w:t xml:space="preserve"> – </w:t>
      </w:r>
      <w:r w:rsidR="0051671B">
        <w:t>Current</w:t>
      </w:r>
    </w:p>
    <w:p w14:paraId="75348942" w14:textId="3C9CE736" w:rsidR="0051671B" w:rsidRPr="00425099" w:rsidRDefault="00605F21" w:rsidP="0051671B">
      <w:pPr>
        <w:pStyle w:val="Heading3"/>
      </w:pPr>
      <w:r>
        <w:t>Lead Specialty Senior Software Engineer</w:t>
      </w:r>
      <w:r w:rsidR="006E042C">
        <w:t>, Prime Services</w:t>
      </w:r>
      <w:r w:rsidR="0051671B" w:rsidRPr="00425099">
        <w:t xml:space="preserve"> – </w:t>
      </w:r>
      <w:r w:rsidR="006E042C">
        <w:t>North Brunswick</w:t>
      </w:r>
      <w:r w:rsidR="0051671B" w:rsidRPr="00425099">
        <w:t>, New Jersey</w:t>
      </w:r>
    </w:p>
    <w:p w14:paraId="2234FE26" w14:textId="58D7D173" w:rsidR="00F04AA6" w:rsidRPr="00F04AA6" w:rsidRDefault="00392F11" w:rsidP="00F04AA6">
      <w:pPr>
        <w:rPr>
          <w:sz w:val="20"/>
          <w:szCs w:val="20"/>
        </w:rPr>
      </w:pPr>
      <w:r>
        <w:rPr>
          <w:sz w:val="20"/>
          <w:szCs w:val="20"/>
        </w:rPr>
        <w:t xml:space="preserve">Currently working on implementing </w:t>
      </w:r>
      <w:proofErr w:type="gramStart"/>
      <w:r>
        <w:rPr>
          <w:sz w:val="20"/>
          <w:szCs w:val="20"/>
        </w:rPr>
        <w:t>Arcesium</w:t>
      </w:r>
      <w:proofErr w:type="gramEnd"/>
      <w:r>
        <w:rPr>
          <w:sz w:val="20"/>
          <w:szCs w:val="20"/>
        </w:rPr>
        <w:t xml:space="preserve"> platform for Wells Fargo Prime Brokerage business. </w:t>
      </w:r>
      <w:r w:rsidR="0066783A">
        <w:rPr>
          <w:sz w:val="20"/>
          <w:szCs w:val="20"/>
        </w:rPr>
        <w:t xml:space="preserve">Working on sending Security, Swaps, Accounts, Corporate Actions, </w:t>
      </w:r>
      <w:r w:rsidR="00A205C1">
        <w:rPr>
          <w:sz w:val="20"/>
          <w:szCs w:val="20"/>
        </w:rPr>
        <w:t>Prices,</w:t>
      </w:r>
      <w:r w:rsidR="0066783A">
        <w:rPr>
          <w:sz w:val="20"/>
          <w:szCs w:val="20"/>
        </w:rPr>
        <w:t xml:space="preserve"> and other </w:t>
      </w:r>
      <w:r w:rsidR="00044A56">
        <w:rPr>
          <w:sz w:val="20"/>
          <w:szCs w:val="20"/>
        </w:rPr>
        <w:t xml:space="preserve">data to Arcesium and receiving accounting reports. </w:t>
      </w:r>
      <w:r w:rsidR="001E3DBF">
        <w:rPr>
          <w:sz w:val="20"/>
          <w:szCs w:val="20"/>
        </w:rPr>
        <w:t xml:space="preserve">I work in an agile scrum team </w:t>
      </w:r>
      <w:r w:rsidR="00397BD4">
        <w:rPr>
          <w:sz w:val="20"/>
          <w:szCs w:val="20"/>
        </w:rPr>
        <w:t>developing and maintaining</w:t>
      </w:r>
      <w:r w:rsidR="001E3F13">
        <w:rPr>
          <w:sz w:val="20"/>
          <w:szCs w:val="20"/>
        </w:rPr>
        <w:t xml:space="preserve"> several</w:t>
      </w:r>
      <w:r w:rsidR="00397BD4">
        <w:rPr>
          <w:sz w:val="20"/>
          <w:szCs w:val="20"/>
        </w:rPr>
        <w:t xml:space="preserve"> business applications while moving them to cloud</w:t>
      </w:r>
      <w:r w:rsidR="00154227">
        <w:rPr>
          <w:sz w:val="20"/>
          <w:szCs w:val="20"/>
        </w:rPr>
        <w:t xml:space="preserve"> (Pivotal Cloud Foundry)</w:t>
      </w:r>
      <w:r w:rsidR="00397BD4">
        <w:rPr>
          <w:sz w:val="20"/>
          <w:szCs w:val="20"/>
        </w:rPr>
        <w:t>.</w:t>
      </w:r>
      <w:r w:rsidR="00C1078D">
        <w:rPr>
          <w:sz w:val="20"/>
          <w:szCs w:val="20"/>
        </w:rPr>
        <w:t xml:space="preserve"> I also mentor </w:t>
      </w:r>
      <w:r w:rsidR="001E3F13">
        <w:rPr>
          <w:sz w:val="20"/>
          <w:szCs w:val="20"/>
        </w:rPr>
        <w:t>other groups o</w:t>
      </w:r>
      <w:r w:rsidR="00C1078D">
        <w:rPr>
          <w:sz w:val="20"/>
          <w:szCs w:val="20"/>
        </w:rPr>
        <w:t>n how to m</w:t>
      </w:r>
      <w:r w:rsidR="00DD7EAD">
        <w:rPr>
          <w:sz w:val="20"/>
          <w:szCs w:val="20"/>
        </w:rPr>
        <w:t xml:space="preserve">igrate their applications to cloud by </w:t>
      </w:r>
      <w:r w:rsidR="003B757A">
        <w:rPr>
          <w:sz w:val="20"/>
          <w:szCs w:val="20"/>
        </w:rPr>
        <w:t>sharing</w:t>
      </w:r>
      <w:r w:rsidR="00DD7EAD">
        <w:rPr>
          <w:sz w:val="20"/>
          <w:szCs w:val="20"/>
        </w:rPr>
        <w:t xml:space="preserve"> </w:t>
      </w:r>
      <w:r w:rsidR="00154227">
        <w:rPr>
          <w:sz w:val="20"/>
          <w:szCs w:val="20"/>
        </w:rPr>
        <w:t xml:space="preserve">experiences and engineering solutions </w:t>
      </w:r>
      <w:r w:rsidR="00EE6B59">
        <w:rPr>
          <w:sz w:val="20"/>
          <w:szCs w:val="20"/>
        </w:rPr>
        <w:t xml:space="preserve">of difficult use cases. </w:t>
      </w:r>
      <w:r w:rsidR="00E06310">
        <w:rPr>
          <w:sz w:val="20"/>
          <w:szCs w:val="20"/>
        </w:rPr>
        <w:t>R</w:t>
      </w:r>
      <w:r w:rsidR="00EE6B59">
        <w:rPr>
          <w:sz w:val="20"/>
          <w:szCs w:val="20"/>
        </w:rPr>
        <w:t xml:space="preserve">eceived award from the head of </w:t>
      </w:r>
      <w:r w:rsidR="001A0C70">
        <w:rPr>
          <w:sz w:val="20"/>
          <w:szCs w:val="20"/>
        </w:rPr>
        <w:t>Strategic Architecture and Technology</w:t>
      </w:r>
      <w:r w:rsidR="00E06310">
        <w:rPr>
          <w:sz w:val="20"/>
          <w:szCs w:val="20"/>
        </w:rPr>
        <w:t xml:space="preserve"> for running cloud cohorts for Azure Certification</w:t>
      </w:r>
      <w:r w:rsidR="001A0C70">
        <w:rPr>
          <w:sz w:val="20"/>
          <w:szCs w:val="20"/>
        </w:rPr>
        <w:t>.</w:t>
      </w:r>
    </w:p>
    <w:p w14:paraId="6D5BD282" w14:textId="3C363355" w:rsidR="00425099" w:rsidRPr="00425099" w:rsidRDefault="00425099" w:rsidP="00425099">
      <w:pPr>
        <w:pStyle w:val="Heading3"/>
      </w:pPr>
      <w:r w:rsidRPr="00425099">
        <w:t xml:space="preserve">BNY Mellon: June 2016 – </w:t>
      </w:r>
      <w:r w:rsidR="0051671B">
        <w:t>Dec 2021</w:t>
      </w:r>
    </w:p>
    <w:p w14:paraId="724D4D02" w14:textId="5D1BA985" w:rsidR="00425099" w:rsidRPr="00425099" w:rsidRDefault="00425099" w:rsidP="00425099">
      <w:pPr>
        <w:pStyle w:val="Heading3"/>
      </w:pPr>
      <w:r w:rsidRPr="00425099">
        <w:t>Technology Director, Global Risk Solutions – Jersey City, New Jersey</w:t>
      </w:r>
    </w:p>
    <w:p w14:paraId="5F5F8137" w14:textId="3A8F8686" w:rsidR="000046F2" w:rsidRDefault="007F7DFD" w:rsidP="000046F2">
      <w:pPr>
        <w:rPr>
          <w:sz w:val="20"/>
          <w:szCs w:val="20"/>
        </w:rPr>
      </w:pPr>
      <w:r>
        <w:rPr>
          <w:sz w:val="20"/>
          <w:szCs w:val="20"/>
        </w:rPr>
        <w:t xml:space="preserve">Architecture, </w:t>
      </w:r>
      <w:r w:rsidR="00FC69F3">
        <w:rPr>
          <w:sz w:val="20"/>
          <w:szCs w:val="20"/>
        </w:rPr>
        <w:t>design,</w:t>
      </w:r>
      <w:r>
        <w:rPr>
          <w:sz w:val="20"/>
          <w:szCs w:val="20"/>
        </w:rPr>
        <w:t xml:space="preserve"> and development of</w:t>
      </w:r>
      <w:r w:rsidR="000046F2" w:rsidRPr="000046F2">
        <w:rPr>
          <w:sz w:val="20"/>
          <w:szCs w:val="20"/>
        </w:rPr>
        <w:t xml:space="preserve"> </w:t>
      </w:r>
      <w:r w:rsidR="00B96E0C">
        <w:rPr>
          <w:sz w:val="20"/>
          <w:szCs w:val="20"/>
        </w:rPr>
        <w:t xml:space="preserve">a platform for </w:t>
      </w:r>
      <w:r w:rsidR="00B9396C">
        <w:rPr>
          <w:sz w:val="20"/>
          <w:szCs w:val="20"/>
        </w:rPr>
        <w:t xml:space="preserve">delivering sophisticated Investment Analysis capability </w:t>
      </w:r>
      <w:r w:rsidR="00EC430E">
        <w:rPr>
          <w:sz w:val="20"/>
          <w:szCs w:val="20"/>
        </w:rPr>
        <w:t>for Asset Managers and Asset Owners</w:t>
      </w:r>
      <w:r w:rsidR="007661E1">
        <w:rPr>
          <w:sz w:val="20"/>
          <w:szCs w:val="20"/>
        </w:rPr>
        <w:t xml:space="preserve"> that included quantitative risk metrics and analytics</w:t>
      </w:r>
      <w:r w:rsidR="00EC430E">
        <w:rPr>
          <w:sz w:val="20"/>
          <w:szCs w:val="20"/>
        </w:rPr>
        <w:t>.</w:t>
      </w:r>
      <w:r w:rsidR="00306EAD">
        <w:rPr>
          <w:sz w:val="20"/>
          <w:szCs w:val="20"/>
        </w:rPr>
        <w:t xml:space="preserve"> </w:t>
      </w:r>
      <w:r w:rsidR="00382659">
        <w:rPr>
          <w:sz w:val="20"/>
          <w:szCs w:val="20"/>
        </w:rPr>
        <w:t>Also</w:t>
      </w:r>
      <w:r w:rsidR="001258F9">
        <w:rPr>
          <w:sz w:val="20"/>
          <w:szCs w:val="20"/>
        </w:rPr>
        <w:t xml:space="preserve"> built </w:t>
      </w:r>
      <w:r w:rsidR="001842EB">
        <w:rPr>
          <w:sz w:val="20"/>
          <w:szCs w:val="20"/>
        </w:rPr>
        <w:t xml:space="preserve">a </w:t>
      </w:r>
      <w:r w:rsidR="00B83E37">
        <w:rPr>
          <w:sz w:val="20"/>
          <w:szCs w:val="20"/>
        </w:rPr>
        <w:t xml:space="preserve">PoC for a </w:t>
      </w:r>
      <w:r w:rsidR="001842EB">
        <w:rPr>
          <w:sz w:val="20"/>
          <w:szCs w:val="20"/>
        </w:rPr>
        <w:t xml:space="preserve">data warehouse with Snowflake </w:t>
      </w:r>
      <w:r w:rsidR="00F319A7">
        <w:rPr>
          <w:sz w:val="20"/>
          <w:szCs w:val="20"/>
        </w:rPr>
        <w:t xml:space="preserve">on Azure and have integrated </w:t>
      </w:r>
      <w:r w:rsidR="008C4F5E">
        <w:rPr>
          <w:sz w:val="20"/>
          <w:szCs w:val="20"/>
        </w:rPr>
        <w:t xml:space="preserve">BI Tools including Tableau and Power BI to deliver powerful and flexible analytics </w:t>
      </w:r>
      <w:r w:rsidR="000A55D9">
        <w:rPr>
          <w:sz w:val="20"/>
          <w:szCs w:val="20"/>
        </w:rPr>
        <w:t xml:space="preserve">in a multi-tenant architecture with </w:t>
      </w:r>
      <w:r w:rsidR="00E4065F">
        <w:rPr>
          <w:sz w:val="20"/>
          <w:szCs w:val="20"/>
        </w:rPr>
        <w:t xml:space="preserve">Microservices for APIs. The same data platform is also used by </w:t>
      </w:r>
      <w:r w:rsidR="00E7636F">
        <w:rPr>
          <w:sz w:val="20"/>
          <w:szCs w:val="20"/>
        </w:rPr>
        <w:t xml:space="preserve">the </w:t>
      </w:r>
      <w:r w:rsidR="004F17F6">
        <w:rPr>
          <w:sz w:val="20"/>
          <w:szCs w:val="20"/>
        </w:rPr>
        <w:t xml:space="preserve">BNYMs </w:t>
      </w:r>
      <w:r w:rsidR="00E7636F">
        <w:rPr>
          <w:sz w:val="20"/>
          <w:szCs w:val="20"/>
        </w:rPr>
        <w:t xml:space="preserve">legacy </w:t>
      </w:r>
      <w:r w:rsidR="004F17F6">
        <w:rPr>
          <w:sz w:val="20"/>
          <w:szCs w:val="20"/>
        </w:rPr>
        <w:t>client porta</w:t>
      </w:r>
      <w:r w:rsidR="006106ED">
        <w:rPr>
          <w:sz w:val="20"/>
          <w:szCs w:val="20"/>
        </w:rPr>
        <w:t>l</w:t>
      </w:r>
      <w:r w:rsidR="004F17F6">
        <w:rPr>
          <w:sz w:val="20"/>
          <w:szCs w:val="20"/>
        </w:rPr>
        <w:t>.</w:t>
      </w:r>
    </w:p>
    <w:p w14:paraId="4A874105" w14:textId="6B1A3C07" w:rsidR="0051211A" w:rsidRDefault="000046F2" w:rsidP="0051211A">
      <w:pPr>
        <w:rPr>
          <w:sz w:val="20"/>
          <w:szCs w:val="20"/>
        </w:rPr>
      </w:pPr>
      <w:r w:rsidRPr="00500831">
        <w:rPr>
          <w:b/>
          <w:bCs/>
          <w:sz w:val="20"/>
          <w:szCs w:val="20"/>
        </w:rPr>
        <w:t>Major Contributions</w:t>
      </w:r>
      <w:r w:rsidR="002828EB">
        <w:rPr>
          <w:sz w:val="20"/>
          <w:szCs w:val="20"/>
        </w:rPr>
        <w:t>: Launched several new digital products including ESG Analytics, Macro Attribution, Performance Heatmap</w:t>
      </w:r>
      <w:r w:rsidR="00531F26">
        <w:rPr>
          <w:sz w:val="20"/>
          <w:szCs w:val="20"/>
        </w:rPr>
        <w:t>, and Risk Statistics (among others)</w:t>
      </w:r>
      <w:r w:rsidR="002828EB">
        <w:rPr>
          <w:sz w:val="20"/>
          <w:szCs w:val="20"/>
        </w:rPr>
        <w:t xml:space="preserve"> that are </w:t>
      </w:r>
      <w:r w:rsidR="000876A3">
        <w:rPr>
          <w:sz w:val="20"/>
          <w:szCs w:val="20"/>
        </w:rPr>
        <w:t>extensively used</w:t>
      </w:r>
      <w:r w:rsidR="002828EB">
        <w:rPr>
          <w:sz w:val="20"/>
          <w:szCs w:val="20"/>
        </w:rPr>
        <w:t xml:space="preserve"> by over 1000 clients in the Asset Owner segment. </w:t>
      </w:r>
      <w:r w:rsidR="0051211A">
        <w:rPr>
          <w:sz w:val="20"/>
          <w:szCs w:val="20"/>
        </w:rPr>
        <w:t>Also developed Middle Office Post Trade processing system as part of OnCore that provided the glue between several Asset Servicing systems including FIServ TradeFlow, MiSys Summit, IBM Algo, Tri-Optima Reconciliation, Trade Lifecycle Management, Corporate Actions Management as well as Eagle Investment Accounting system.</w:t>
      </w:r>
    </w:p>
    <w:p w14:paraId="2213B67B" w14:textId="5AB2A25A" w:rsidR="00500831" w:rsidRPr="00425099" w:rsidRDefault="00500831" w:rsidP="00500831">
      <w:pPr>
        <w:pStyle w:val="Heading3"/>
      </w:pPr>
      <w:r>
        <w:lastRenderedPageBreak/>
        <w:t>Mphasis Corporation</w:t>
      </w:r>
      <w:r w:rsidRPr="00425099">
        <w:t xml:space="preserve">: </w:t>
      </w:r>
      <w:r>
        <w:t>Jan</w:t>
      </w:r>
      <w:r w:rsidRPr="00425099">
        <w:t xml:space="preserve"> 201</w:t>
      </w:r>
      <w:r>
        <w:t>4</w:t>
      </w:r>
      <w:r w:rsidRPr="00425099">
        <w:t xml:space="preserve"> – </w:t>
      </w:r>
      <w:r>
        <w:t>June 2016</w:t>
      </w:r>
    </w:p>
    <w:p w14:paraId="694C4720" w14:textId="0A960F1F" w:rsidR="00500831" w:rsidRPr="00425099" w:rsidRDefault="00500831" w:rsidP="00500831">
      <w:pPr>
        <w:pStyle w:val="Heading3"/>
      </w:pPr>
      <w:r>
        <w:t>Solution Architect</w:t>
      </w:r>
      <w:r w:rsidRPr="00425099">
        <w:t xml:space="preserve">, </w:t>
      </w:r>
      <w:r>
        <w:t>Banking and Capital Markets</w:t>
      </w:r>
      <w:r w:rsidRPr="00425099">
        <w:t xml:space="preserve"> – </w:t>
      </w:r>
      <w:r>
        <w:t>New York, NY</w:t>
      </w:r>
    </w:p>
    <w:p w14:paraId="2E518A8A" w14:textId="7A996820" w:rsidR="00500831" w:rsidRDefault="00500831" w:rsidP="00500831">
      <w:pPr>
        <w:rPr>
          <w:sz w:val="20"/>
          <w:szCs w:val="20"/>
        </w:rPr>
      </w:pPr>
      <w:r>
        <w:rPr>
          <w:sz w:val="20"/>
          <w:szCs w:val="20"/>
        </w:rPr>
        <w:t>Was part of the account team for J P Morgan Chase with responsibilities for Mphasis project deliveries across all business lines. Was also responsible for generating new accounts and business.</w:t>
      </w:r>
    </w:p>
    <w:p w14:paraId="6A3C8B6F" w14:textId="3DDA1BF0" w:rsidR="00500831" w:rsidRDefault="00500831" w:rsidP="00500831">
      <w:pPr>
        <w:rPr>
          <w:sz w:val="20"/>
          <w:szCs w:val="20"/>
        </w:rPr>
      </w:pPr>
      <w:r w:rsidRPr="00500831">
        <w:rPr>
          <w:b/>
          <w:bCs/>
          <w:sz w:val="20"/>
          <w:szCs w:val="20"/>
        </w:rPr>
        <w:t>Major Contributions</w:t>
      </w:r>
      <w:r>
        <w:rPr>
          <w:sz w:val="20"/>
          <w:szCs w:val="20"/>
        </w:rPr>
        <w:t>: Organized and presented in several workshops and webinars at client locations on emerging technology topics such as Apache Storm, Apache Kafka, Semantic Web, and Enterprise Data Management. The efforts led to increasing Mphasis’ position from 5</w:t>
      </w:r>
      <w:r w:rsidRPr="00500831">
        <w:rPr>
          <w:sz w:val="20"/>
          <w:szCs w:val="20"/>
          <w:vertAlign w:val="superscript"/>
        </w:rPr>
        <w:t>th</w:t>
      </w:r>
      <w:r>
        <w:rPr>
          <w:sz w:val="20"/>
          <w:szCs w:val="20"/>
        </w:rPr>
        <w:t xml:space="preserve"> to </w:t>
      </w:r>
      <w:r w:rsidRPr="005139DE">
        <w:rPr>
          <w:b/>
          <w:bCs/>
          <w:sz w:val="20"/>
          <w:szCs w:val="20"/>
        </w:rPr>
        <w:t>1</w:t>
      </w:r>
      <w:r w:rsidRPr="005139DE">
        <w:rPr>
          <w:b/>
          <w:bCs/>
          <w:sz w:val="20"/>
          <w:szCs w:val="20"/>
          <w:vertAlign w:val="superscript"/>
        </w:rPr>
        <w:t>st</w:t>
      </w:r>
      <w:r w:rsidRPr="005139DE">
        <w:rPr>
          <w:b/>
          <w:bCs/>
          <w:sz w:val="20"/>
          <w:szCs w:val="20"/>
        </w:rPr>
        <w:t xml:space="preserve"> on thought leadership</w:t>
      </w:r>
      <w:r>
        <w:rPr>
          <w:sz w:val="20"/>
          <w:szCs w:val="20"/>
        </w:rPr>
        <w:t xml:space="preserve"> and increased revenue from USD 50 M to </w:t>
      </w:r>
      <w:r w:rsidRPr="00471F2A">
        <w:rPr>
          <w:b/>
          <w:bCs/>
          <w:sz w:val="20"/>
          <w:szCs w:val="20"/>
        </w:rPr>
        <w:t>USD 100 M</w:t>
      </w:r>
      <w:r>
        <w:rPr>
          <w:sz w:val="20"/>
          <w:szCs w:val="20"/>
        </w:rPr>
        <w:t xml:space="preserve"> from J P Morgan Chase. Also signed </w:t>
      </w:r>
      <w:proofErr w:type="gramStart"/>
      <w:r>
        <w:rPr>
          <w:sz w:val="20"/>
          <w:szCs w:val="20"/>
        </w:rPr>
        <w:t>up</w:t>
      </w:r>
      <w:proofErr w:type="gramEnd"/>
      <w:r>
        <w:rPr>
          <w:sz w:val="20"/>
          <w:szCs w:val="20"/>
        </w:rPr>
        <w:t xml:space="preserve"> business from other financial clients including Wells Fargo, and HSBC.</w:t>
      </w:r>
      <w:r w:rsidR="00821372">
        <w:rPr>
          <w:sz w:val="20"/>
          <w:szCs w:val="20"/>
        </w:rPr>
        <w:t xml:space="preserve"> Technologies used: Hadoop, Cassandra, Java, SQL, Oracle, Collibra, </w:t>
      </w:r>
      <w:r w:rsidR="00EF6C32">
        <w:rPr>
          <w:sz w:val="20"/>
          <w:szCs w:val="20"/>
        </w:rPr>
        <w:t xml:space="preserve">Jenna, Sparql, Titan, </w:t>
      </w:r>
      <w:r w:rsidR="00450479">
        <w:rPr>
          <w:sz w:val="20"/>
          <w:szCs w:val="20"/>
        </w:rPr>
        <w:t>Neo4J</w:t>
      </w:r>
    </w:p>
    <w:p w14:paraId="5F5B07B6" w14:textId="7A99638C" w:rsidR="009D3FBE" w:rsidRPr="00425099" w:rsidRDefault="009D3FBE" w:rsidP="009D3FBE">
      <w:pPr>
        <w:pStyle w:val="Heading3"/>
      </w:pPr>
      <w:r>
        <w:t>J P Morgan Chase</w:t>
      </w:r>
      <w:r w:rsidRPr="00425099">
        <w:t xml:space="preserve">: </w:t>
      </w:r>
      <w:r w:rsidR="004C4CE1">
        <w:t>May</w:t>
      </w:r>
      <w:r w:rsidRPr="00425099">
        <w:t xml:space="preserve"> 20</w:t>
      </w:r>
      <w:r w:rsidR="004C4CE1">
        <w:t>06</w:t>
      </w:r>
      <w:r w:rsidRPr="00425099">
        <w:t xml:space="preserve"> – </w:t>
      </w:r>
      <w:r w:rsidR="004C4CE1">
        <w:t>December</w:t>
      </w:r>
      <w:r>
        <w:t xml:space="preserve"> 201</w:t>
      </w:r>
      <w:r w:rsidR="004C4CE1">
        <w:t>3</w:t>
      </w:r>
    </w:p>
    <w:p w14:paraId="4243B945" w14:textId="7B9B764D" w:rsidR="009D3FBE" w:rsidRPr="00425099" w:rsidRDefault="004C4CE1" w:rsidP="009D3FBE">
      <w:pPr>
        <w:pStyle w:val="Heading3"/>
      </w:pPr>
      <w:r>
        <w:t>Vice President – Application Development</w:t>
      </w:r>
    </w:p>
    <w:p w14:paraId="3B2751FA" w14:textId="3E126287" w:rsidR="009D3FBE" w:rsidRDefault="004C4CE1" w:rsidP="009D3FBE">
      <w:pPr>
        <w:rPr>
          <w:sz w:val="20"/>
          <w:szCs w:val="20"/>
        </w:rPr>
      </w:pPr>
      <w:r>
        <w:rPr>
          <w:sz w:val="20"/>
          <w:szCs w:val="20"/>
        </w:rPr>
        <w:t>Joined the Information Technology team and delivered several IT systems and enhancements during my tenure</w:t>
      </w:r>
      <w:r w:rsidR="009D3FBE">
        <w:rPr>
          <w:sz w:val="20"/>
          <w:szCs w:val="20"/>
        </w:rPr>
        <w:t>.</w:t>
      </w:r>
    </w:p>
    <w:p w14:paraId="35C66BF9" w14:textId="20CF4B9D" w:rsidR="00500831" w:rsidRDefault="004C4CE1" w:rsidP="00500831">
      <w:pPr>
        <w:rPr>
          <w:sz w:val="20"/>
          <w:szCs w:val="20"/>
        </w:rPr>
      </w:pPr>
      <w:r w:rsidRPr="000469AB">
        <w:rPr>
          <w:b/>
          <w:bCs/>
          <w:sz w:val="20"/>
          <w:szCs w:val="20"/>
        </w:rPr>
        <w:t>Major Contributions</w:t>
      </w:r>
      <w:r>
        <w:rPr>
          <w:sz w:val="20"/>
          <w:szCs w:val="20"/>
        </w:rPr>
        <w:t xml:space="preserve">: Built a </w:t>
      </w:r>
      <w:r w:rsidR="00F96A23">
        <w:rPr>
          <w:sz w:val="20"/>
          <w:szCs w:val="20"/>
        </w:rPr>
        <w:t>high-performance</w:t>
      </w:r>
      <w:r>
        <w:rPr>
          <w:sz w:val="20"/>
          <w:szCs w:val="20"/>
        </w:rPr>
        <w:t xml:space="preserve"> Reference Data platform for all asset classes to save costs by consolidating external data feeds. Led key initiatives in the multi-year initiative to transform broker dealer workstation for use by Chase Investment Services Corporation. This enabled J P Morgan to save nearly USD 70 M each year in fees to the prior vendor.</w:t>
      </w:r>
      <w:r w:rsidR="00F96A23">
        <w:rPr>
          <w:sz w:val="20"/>
          <w:szCs w:val="20"/>
        </w:rPr>
        <w:t xml:space="preserve"> Technologies used: Java, Oracle</w:t>
      </w:r>
      <w:r w:rsidR="0021630F">
        <w:rPr>
          <w:sz w:val="20"/>
          <w:szCs w:val="20"/>
        </w:rPr>
        <w:t>, SQL, JavaScript, Angular</w:t>
      </w:r>
    </w:p>
    <w:p w14:paraId="27BAD860" w14:textId="2231E932" w:rsidR="000469AB" w:rsidRPr="00425099" w:rsidRDefault="000469AB" w:rsidP="000469AB">
      <w:pPr>
        <w:pStyle w:val="Heading3"/>
      </w:pPr>
      <w:r>
        <w:t>TMC Bonds (formerly The Muni Center)</w:t>
      </w:r>
      <w:r w:rsidRPr="00425099">
        <w:t xml:space="preserve">: </w:t>
      </w:r>
      <w:r>
        <w:t>Mar</w:t>
      </w:r>
      <w:r w:rsidRPr="00425099">
        <w:t xml:space="preserve"> </w:t>
      </w:r>
      <w:r>
        <w:t>2005</w:t>
      </w:r>
      <w:r w:rsidRPr="00425099">
        <w:t xml:space="preserve"> – </w:t>
      </w:r>
      <w:r>
        <w:t>May 2006</w:t>
      </w:r>
    </w:p>
    <w:p w14:paraId="460BB277" w14:textId="198CDC84" w:rsidR="000469AB" w:rsidRPr="00425099" w:rsidRDefault="000469AB" w:rsidP="000469AB">
      <w:pPr>
        <w:pStyle w:val="Heading3"/>
      </w:pPr>
      <w:r>
        <w:t>Senior Java/J2EE Lead</w:t>
      </w:r>
    </w:p>
    <w:p w14:paraId="722B44B3" w14:textId="77777777" w:rsidR="00975B17" w:rsidRDefault="000469AB" w:rsidP="00500831">
      <w:pPr>
        <w:rPr>
          <w:sz w:val="20"/>
          <w:szCs w:val="20"/>
        </w:rPr>
      </w:pPr>
      <w:r>
        <w:rPr>
          <w:sz w:val="20"/>
          <w:szCs w:val="20"/>
        </w:rPr>
        <w:t>TMC offered electronic trading of Municipal Bonds to its clients and needed Java/J2EE lead to enhance the platform and add new capabilities to sell Corporate Bonds.</w:t>
      </w:r>
    </w:p>
    <w:p w14:paraId="5EA10C67" w14:textId="7155000D" w:rsidR="000469AB" w:rsidRDefault="000469AB" w:rsidP="00500831">
      <w:pPr>
        <w:rPr>
          <w:sz w:val="20"/>
          <w:szCs w:val="20"/>
        </w:rPr>
      </w:pPr>
      <w:r w:rsidRPr="000469AB">
        <w:rPr>
          <w:b/>
          <w:bCs/>
          <w:sz w:val="20"/>
          <w:szCs w:val="20"/>
        </w:rPr>
        <w:t>Major Contributions</w:t>
      </w:r>
      <w:r>
        <w:rPr>
          <w:sz w:val="20"/>
          <w:szCs w:val="20"/>
        </w:rPr>
        <w:t xml:space="preserve">: Redesigned key components of the system to improve performance by over 3000%. Developed FIX API for </w:t>
      </w:r>
      <w:r w:rsidR="00A205C1">
        <w:rPr>
          <w:sz w:val="20"/>
          <w:szCs w:val="20"/>
        </w:rPr>
        <w:t>Business-to-Business</w:t>
      </w:r>
      <w:r>
        <w:rPr>
          <w:sz w:val="20"/>
          <w:szCs w:val="20"/>
        </w:rPr>
        <w:t xml:space="preserve"> trading of Municipal and Corporate Bonds leading a team of Java developers.</w:t>
      </w:r>
      <w:r w:rsidR="00B028AF">
        <w:rPr>
          <w:sz w:val="20"/>
          <w:szCs w:val="20"/>
        </w:rPr>
        <w:t xml:space="preserve"> Technologies used: Java, JavaScript, Application Server, Oracle, SQL</w:t>
      </w:r>
    </w:p>
    <w:p w14:paraId="0F4F919E" w14:textId="59C3245B" w:rsidR="000469AB" w:rsidRPr="00425099" w:rsidRDefault="000469AB" w:rsidP="000469AB">
      <w:pPr>
        <w:pStyle w:val="Heading3"/>
      </w:pPr>
      <w:r>
        <w:t>ONCR Inc.</w:t>
      </w:r>
      <w:r w:rsidRPr="00425099">
        <w:t xml:space="preserve">: </w:t>
      </w:r>
      <w:r>
        <w:t>Jan 1997 to Mar 2005</w:t>
      </w:r>
    </w:p>
    <w:p w14:paraId="7A9204E1" w14:textId="51AB1B77" w:rsidR="000469AB" w:rsidRPr="00425099" w:rsidRDefault="000469AB" w:rsidP="000469AB">
      <w:pPr>
        <w:pStyle w:val="Heading3"/>
      </w:pPr>
      <w:r>
        <w:t>Owner</w:t>
      </w:r>
    </w:p>
    <w:p w14:paraId="6A6EC7A7" w14:textId="0BDD58AA" w:rsidR="000469AB" w:rsidRDefault="000469AB" w:rsidP="00500831">
      <w:pPr>
        <w:rPr>
          <w:sz w:val="20"/>
          <w:szCs w:val="20"/>
        </w:rPr>
      </w:pPr>
      <w:r>
        <w:rPr>
          <w:sz w:val="20"/>
          <w:szCs w:val="20"/>
        </w:rPr>
        <w:t xml:space="preserve">Started a small business as </w:t>
      </w:r>
      <w:r w:rsidR="00586771">
        <w:rPr>
          <w:sz w:val="20"/>
          <w:szCs w:val="20"/>
        </w:rPr>
        <w:t>a consultant</w:t>
      </w:r>
      <w:r>
        <w:rPr>
          <w:sz w:val="20"/>
          <w:szCs w:val="20"/>
        </w:rPr>
        <w:t xml:space="preserve"> and grew to a </w:t>
      </w:r>
      <w:r w:rsidR="00586771">
        <w:rPr>
          <w:sz w:val="20"/>
          <w:szCs w:val="20"/>
        </w:rPr>
        <w:t>15-person</w:t>
      </w:r>
      <w:r>
        <w:rPr>
          <w:sz w:val="20"/>
          <w:szCs w:val="20"/>
        </w:rPr>
        <w:t xml:space="preserve"> team handling projects for multiple financial services companies in New York.</w:t>
      </w:r>
      <w:r w:rsidR="0063634B">
        <w:rPr>
          <w:sz w:val="20"/>
          <w:szCs w:val="20"/>
        </w:rPr>
        <w:t xml:space="preserve"> </w:t>
      </w:r>
      <w:r w:rsidR="002C4744">
        <w:rPr>
          <w:sz w:val="20"/>
          <w:szCs w:val="20"/>
        </w:rPr>
        <w:t xml:space="preserve">Also launched a very successful software product to process credit cards using </w:t>
      </w:r>
      <w:proofErr w:type="spellStart"/>
      <w:r w:rsidR="002C4744">
        <w:rPr>
          <w:sz w:val="20"/>
          <w:szCs w:val="20"/>
        </w:rPr>
        <w:t>CyberCash</w:t>
      </w:r>
      <w:proofErr w:type="spellEnd"/>
      <w:r w:rsidR="002C4744">
        <w:rPr>
          <w:sz w:val="20"/>
          <w:szCs w:val="20"/>
        </w:rPr>
        <w:t xml:space="preserve"> from Cold Fusion applications.</w:t>
      </w:r>
    </w:p>
    <w:p w14:paraId="2AF1F04C" w14:textId="1DB9DE96" w:rsidR="000469AB" w:rsidRDefault="000469AB" w:rsidP="00500831">
      <w:pPr>
        <w:rPr>
          <w:sz w:val="20"/>
          <w:szCs w:val="20"/>
        </w:rPr>
      </w:pPr>
      <w:r w:rsidRPr="00C0007C">
        <w:rPr>
          <w:b/>
          <w:bCs/>
          <w:sz w:val="20"/>
          <w:szCs w:val="20"/>
        </w:rPr>
        <w:t>Major Contributions</w:t>
      </w:r>
      <w:r>
        <w:rPr>
          <w:sz w:val="20"/>
          <w:szCs w:val="20"/>
        </w:rPr>
        <w:t xml:space="preserve">: Architected and built a retail stock trading system for National Discount Brokers which was consistently ranked #1 in technology by major online reviewers like Gomez Advisors and Barrons. </w:t>
      </w:r>
    </w:p>
    <w:tbl>
      <w:tblPr>
        <w:tblStyle w:val="TableGrid"/>
        <w:tblW w:w="10922" w:type="dxa"/>
        <w:tblLook w:val="04A0" w:firstRow="1" w:lastRow="0" w:firstColumn="1" w:lastColumn="0" w:noHBand="0" w:noVBand="1"/>
      </w:tblPr>
      <w:tblGrid>
        <w:gridCol w:w="2155"/>
        <w:gridCol w:w="3832"/>
        <w:gridCol w:w="2468"/>
        <w:gridCol w:w="2467"/>
      </w:tblGrid>
      <w:tr w:rsidR="00C0007C" w:rsidRPr="00432ABB" w14:paraId="06C80429" w14:textId="77777777" w:rsidTr="009F4F80">
        <w:trPr>
          <w:trHeight w:val="304"/>
        </w:trPr>
        <w:tc>
          <w:tcPr>
            <w:tcW w:w="5987" w:type="dxa"/>
            <w:gridSpan w:val="2"/>
          </w:tcPr>
          <w:p w14:paraId="3C2F41B4" w14:textId="77777777" w:rsidR="00C0007C" w:rsidRPr="00432ABB" w:rsidRDefault="00C0007C" w:rsidP="00ED6C6B">
            <w:pPr>
              <w:pStyle w:val="Heading3"/>
              <w:rPr>
                <w:sz w:val="22"/>
                <w:szCs w:val="22"/>
              </w:rPr>
            </w:pPr>
            <w:r w:rsidRPr="00432ABB">
              <w:rPr>
                <w:rStyle w:val="Strong"/>
                <w:sz w:val="22"/>
                <w:szCs w:val="22"/>
              </w:rPr>
              <w:t>Certifications</w:t>
            </w:r>
          </w:p>
        </w:tc>
        <w:tc>
          <w:tcPr>
            <w:tcW w:w="4935" w:type="dxa"/>
            <w:gridSpan w:val="2"/>
          </w:tcPr>
          <w:p w14:paraId="7BF87C5D" w14:textId="77777777" w:rsidR="00C0007C" w:rsidRPr="00432ABB" w:rsidRDefault="00C0007C" w:rsidP="00ED6C6B">
            <w:pPr>
              <w:pStyle w:val="Heading3"/>
              <w:rPr>
                <w:sz w:val="22"/>
                <w:szCs w:val="22"/>
              </w:rPr>
            </w:pPr>
            <w:r w:rsidRPr="00432ABB">
              <w:rPr>
                <w:b/>
                <w:sz w:val="22"/>
                <w:szCs w:val="22"/>
              </w:rPr>
              <w:t>Education</w:t>
            </w:r>
          </w:p>
        </w:tc>
      </w:tr>
      <w:tr w:rsidR="00C0007C" w:rsidRPr="00432ABB" w14:paraId="17D793BB" w14:textId="77777777" w:rsidTr="00A205C1">
        <w:trPr>
          <w:trHeight w:val="304"/>
        </w:trPr>
        <w:tc>
          <w:tcPr>
            <w:tcW w:w="2155" w:type="dxa"/>
          </w:tcPr>
          <w:p w14:paraId="647A7A50" w14:textId="7CFA4C51" w:rsidR="00C0007C" w:rsidRPr="00432ABB" w:rsidRDefault="00FC69F3" w:rsidP="00ED6C6B">
            <w:pPr>
              <w:rPr>
                <w:rStyle w:val="Strong"/>
                <w:sz w:val="22"/>
                <w:szCs w:val="22"/>
              </w:rPr>
            </w:pPr>
            <w:r>
              <w:rPr>
                <w:rStyle w:val="Strong"/>
                <w:sz w:val="22"/>
                <w:szCs w:val="22"/>
              </w:rPr>
              <w:t>M</w:t>
            </w:r>
            <w:r>
              <w:rPr>
                <w:rStyle w:val="Strong"/>
              </w:rPr>
              <w:t>icrosoft</w:t>
            </w:r>
            <w:r w:rsidR="00592E0E">
              <w:rPr>
                <w:rStyle w:val="Strong"/>
              </w:rPr>
              <w:t xml:space="preserve"> Azure</w:t>
            </w:r>
          </w:p>
        </w:tc>
        <w:tc>
          <w:tcPr>
            <w:tcW w:w="3832" w:type="dxa"/>
          </w:tcPr>
          <w:p w14:paraId="49B347C6" w14:textId="587DA29E" w:rsidR="00C0007C" w:rsidRPr="00432ABB" w:rsidRDefault="00FC69F3" w:rsidP="00ED6C6B">
            <w:pPr>
              <w:pStyle w:val="Heading3"/>
              <w:rPr>
                <w:sz w:val="22"/>
                <w:szCs w:val="22"/>
              </w:rPr>
            </w:pPr>
            <w:r>
              <w:rPr>
                <w:sz w:val="22"/>
                <w:szCs w:val="22"/>
              </w:rPr>
              <w:t>AI-900, DP-900</w:t>
            </w:r>
            <w:r w:rsidR="005654F8">
              <w:rPr>
                <w:sz w:val="22"/>
                <w:szCs w:val="22"/>
              </w:rPr>
              <w:t>,</w:t>
            </w:r>
            <w:r>
              <w:rPr>
                <w:sz w:val="22"/>
                <w:szCs w:val="22"/>
              </w:rPr>
              <w:t xml:space="preserve"> AZ-900</w:t>
            </w:r>
            <w:r w:rsidR="005654F8">
              <w:rPr>
                <w:sz w:val="22"/>
                <w:szCs w:val="22"/>
              </w:rPr>
              <w:t xml:space="preserve"> and AI-102</w:t>
            </w:r>
          </w:p>
        </w:tc>
        <w:tc>
          <w:tcPr>
            <w:tcW w:w="2468" w:type="dxa"/>
            <w:vMerge w:val="restart"/>
          </w:tcPr>
          <w:p w14:paraId="7DD5424E" w14:textId="581E6738" w:rsidR="00C0007C" w:rsidRPr="00432ABB" w:rsidRDefault="00C0007C" w:rsidP="00ED6C6B">
            <w:pPr>
              <w:pStyle w:val="Heading3"/>
              <w:rPr>
                <w:rStyle w:val="Strong"/>
                <w:sz w:val="22"/>
                <w:szCs w:val="22"/>
              </w:rPr>
            </w:pPr>
            <w:r w:rsidRPr="00432ABB">
              <w:rPr>
                <w:rStyle w:val="Strong"/>
                <w:sz w:val="22"/>
                <w:szCs w:val="22"/>
              </w:rPr>
              <w:t xml:space="preserve">EMBA – Technology Management </w:t>
            </w:r>
          </w:p>
        </w:tc>
        <w:tc>
          <w:tcPr>
            <w:tcW w:w="2467" w:type="dxa"/>
            <w:vMerge w:val="restart"/>
          </w:tcPr>
          <w:p w14:paraId="795DA032" w14:textId="00A4DA5A" w:rsidR="00C0007C" w:rsidRPr="00432ABB" w:rsidRDefault="00C0007C" w:rsidP="00ED6C6B">
            <w:pPr>
              <w:pStyle w:val="Heading3"/>
              <w:rPr>
                <w:sz w:val="22"/>
                <w:szCs w:val="22"/>
              </w:rPr>
            </w:pPr>
            <w:r w:rsidRPr="00432ABB">
              <w:rPr>
                <w:sz w:val="22"/>
                <w:szCs w:val="22"/>
              </w:rPr>
              <w:t>Stevens Institute of Technology, Hoboken, NJ</w:t>
            </w:r>
          </w:p>
        </w:tc>
      </w:tr>
      <w:tr w:rsidR="00FC69F3" w:rsidRPr="00432ABB" w14:paraId="09AA682B" w14:textId="77777777" w:rsidTr="00A205C1">
        <w:trPr>
          <w:trHeight w:val="319"/>
        </w:trPr>
        <w:tc>
          <w:tcPr>
            <w:tcW w:w="2155" w:type="dxa"/>
          </w:tcPr>
          <w:p w14:paraId="075ED35D" w14:textId="5A9B3742" w:rsidR="00FC69F3" w:rsidRPr="00432ABB" w:rsidRDefault="00FC69F3" w:rsidP="00ED6C6B">
            <w:pPr>
              <w:rPr>
                <w:rStyle w:val="Strong"/>
              </w:rPr>
            </w:pPr>
            <w:r w:rsidRPr="00432ABB">
              <w:rPr>
                <w:rStyle w:val="Strong"/>
                <w:sz w:val="22"/>
                <w:szCs w:val="22"/>
              </w:rPr>
              <w:t>Stanford</w:t>
            </w:r>
            <w:r w:rsidR="009F4F80">
              <w:rPr>
                <w:rStyle w:val="Strong"/>
                <w:sz w:val="22"/>
                <w:szCs w:val="22"/>
              </w:rPr>
              <w:t xml:space="preserve"> </w:t>
            </w:r>
            <w:r w:rsidR="009F4F80">
              <w:rPr>
                <w:rStyle w:val="Strong"/>
              </w:rPr>
              <w:t>University</w:t>
            </w:r>
          </w:p>
        </w:tc>
        <w:tc>
          <w:tcPr>
            <w:tcW w:w="3832" w:type="dxa"/>
          </w:tcPr>
          <w:p w14:paraId="5BDF568C" w14:textId="25EF3768" w:rsidR="00FC69F3" w:rsidRPr="00432ABB" w:rsidRDefault="00FC69F3" w:rsidP="00ED6C6B">
            <w:pPr>
              <w:pStyle w:val="Heading3"/>
              <w:rPr>
                <w:sz w:val="22"/>
                <w:szCs w:val="22"/>
              </w:rPr>
            </w:pPr>
            <w:r w:rsidRPr="00432ABB">
              <w:rPr>
                <w:sz w:val="22"/>
                <w:szCs w:val="22"/>
              </w:rPr>
              <w:t>Machine Learning</w:t>
            </w:r>
          </w:p>
        </w:tc>
        <w:tc>
          <w:tcPr>
            <w:tcW w:w="2468" w:type="dxa"/>
            <w:vMerge/>
          </w:tcPr>
          <w:p w14:paraId="220828CE" w14:textId="77777777" w:rsidR="00FC69F3" w:rsidRPr="00432ABB" w:rsidRDefault="00FC69F3" w:rsidP="00ED6C6B">
            <w:pPr>
              <w:pStyle w:val="Heading3"/>
              <w:rPr>
                <w:rStyle w:val="Strong"/>
                <w:sz w:val="22"/>
                <w:szCs w:val="22"/>
              </w:rPr>
            </w:pPr>
          </w:p>
        </w:tc>
        <w:tc>
          <w:tcPr>
            <w:tcW w:w="2467" w:type="dxa"/>
            <w:vMerge/>
          </w:tcPr>
          <w:p w14:paraId="2E12288D" w14:textId="77777777" w:rsidR="00FC69F3" w:rsidRPr="00432ABB" w:rsidRDefault="00FC69F3" w:rsidP="00ED6C6B">
            <w:pPr>
              <w:pStyle w:val="Heading3"/>
              <w:rPr>
                <w:sz w:val="22"/>
                <w:szCs w:val="22"/>
              </w:rPr>
            </w:pPr>
          </w:p>
        </w:tc>
      </w:tr>
      <w:tr w:rsidR="00C0007C" w:rsidRPr="00432ABB" w14:paraId="580E8707" w14:textId="77777777" w:rsidTr="00A205C1">
        <w:trPr>
          <w:trHeight w:val="304"/>
        </w:trPr>
        <w:tc>
          <w:tcPr>
            <w:tcW w:w="2155" w:type="dxa"/>
          </w:tcPr>
          <w:p w14:paraId="42543C7C" w14:textId="77777777" w:rsidR="00C0007C" w:rsidRPr="00432ABB" w:rsidRDefault="00C0007C" w:rsidP="00ED6C6B">
            <w:pPr>
              <w:rPr>
                <w:b/>
                <w:bCs/>
                <w:sz w:val="22"/>
                <w:szCs w:val="22"/>
              </w:rPr>
            </w:pPr>
            <w:r w:rsidRPr="00432ABB">
              <w:rPr>
                <w:rStyle w:val="Strong"/>
                <w:sz w:val="22"/>
                <w:szCs w:val="22"/>
              </w:rPr>
              <w:t>Cloudera</w:t>
            </w:r>
          </w:p>
        </w:tc>
        <w:tc>
          <w:tcPr>
            <w:tcW w:w="3832" w:type="dxa"/>
          </w:tcPr>
          <w:p w14:paraId="34A1459A" w14:textId="77777777" w:rsidR="00C0007C" w:rsidRPr="00432ABB" w:rsidRDefault="00C0007C" w:rsidP="00ED6C6B">
            <w:pPr>
              <w:pStyle w:val="Heading3"/>
              <w:rPr>
                <w:b/>
                <w:sz w:val="22"/>
                <w:szCs w:val="22"/>
              </w:rPr>
            </w:pPr>
            <w:r w:rsidRPr="00432ABB">
              <w:rPr>
                <w:sz w:val="22"/>
                <w:szCs w:val="22"/>
              </w:rPr>
              <w:t>Spark and Hadoop Developer</w:t>
            </w:r>
          </w:p>
        </w:tc>
        <w:tc>
          <w:tcPr>
            <w:tcW w:w="2468" w:type="dxa"/>
            <w:vMerge/>
          </w:tcPr>
          <w:p w14:paraId="29F7F5A5" w14:textId="35C816C6" w:rsidR="00C0007C" w:rsidRPr="00432ABB" w:rsidRDefault="00C0007C" w:rsidP="00ED6C6B">
            <w:pPr>
              <w:pStyle w:val="Heading3"/>
              <w:rPr>
                <w:sz w:val="22"/>
                <w:szCs w:val="22"/>
              </w:rPr>
            </w:pPr>
          </w:p>
        </w:tc>
        <w:tc>
          <w:tcPr>
            <w:tcW w:w="2467" w:type="dxa"/>
            <w:vMerge/>
          </w:tcPr>
          <w:p w14:paraId="28978679" w14:textId="38466BDD" w:rsidR="00C0007C" w:rsidRPr="00432ABB" w:rsidRDefault="00C0007C" w:rsidP="00ED6C6B">
            <w:pPr>
              <w:pStyle w:val="Heading3"/>
              <w:rPr>
                <w:sz w:val="22"/>
                <w:szCs w:val="22"/>
              </w:rPr>
            </w:pPr>
          </w:p>
        </w:tc>
      </w:tr>
      <w:tr w:rsidR="00C0007C" w:rsidRPr="00432ABB" w14:paraId="22EFB247" w14:textId="77777777" w:rsidTr="00A205C1">
        <w:trPr>
          <w:trHeight w:val="577"/>
        </w:trPr>
        <w:tc>
          <w:tcPr>
            <w:tcW w:w="2155" w:type="dxa"/>
          </w:tcPr>
          <w:p w14:paraId="405F04CA" w14:textId="77777777" w:rsidR="00C0007C" w:rsidRPr="00432ABB" w:rsidRDefault="00C0007C" w:rsidP="00ED6C6B">
            <w:pPr>
              <w:rPr>
                <w:rStyle w:val="Strong"/>
                <w:sz w:val="22"/>
                <w:szCs w:val="22"/>
              </w:rPr>
            </w:pPr>
            <w:r w:rsidRPr="00432ABB">
              <w:rPr>
                <w:rStyle w:val="Strong"/>
                <w:sz w:val="22"/>
                <w:szCs w:val="22"/>
              </w:rPr>
              <w:t>UC San Diego</w:t>
            </w:r>
          </w:p>
        </w:tc>
        <w:tc>
          <w:tcPr>
            <w:tcW w:w="3832" w:type="dxa"/>
          </w:tcPr>
          <w:p w14:paraId="18478CC8" w14:textId="77777777" w:rsidR="00C0007C" w:rsidRPr="00432ABB" w:rsidRDefault="00C0007C" w:rsidP="00ED6C6B">
            <w:pPr>
              <w:pStyle w:val="Heading3"/>
              <w:rPr>
                <w:sz w:val="22"/>
                <w:szCs w:val="22"/>
              </w:rPr>
            </w:pPr>
            <w:r w:rsidRPr="00432ABB">
              <w:rPr>
                <w:sz w:val="22"/>
                <w:szCs w:val="22"/>
              </w:rPr>
              <w:t>Hadoop Platform and Application Framework</w:t>
            </w:r>
          </w:p>
        </w:tc>
        <w:tc>
          <w:tcPr>
            <w:tcW w:w="2468" w:type="dxa"/>
            <w:vMerge/>
          </w:tcPr>
          <w:p w14:paraId="0BF08E81" w14:textId="77777777" w:rsidR="00C0007C" w:rsidRPr="00432ABB" w:rsidRDefault="00C0007C" w:rsidP="00ED6C6B">
            <w:pPr>
              <w:pStyle w:val="Heading3"/>
              <w:rPr>
                <w:sz w:val="22"/>
                <w:szCs w:val="22"/>
              </w:rPr>
            </w:pPr>
          </w:p>
        </w:tc>
        <w:tc>
          <w:tcPr>
            <w:tcW w:w="2467" w:type="dxa"/>
            <w:vMerge/>
          </w:tcPr>
          <w:p w14:paraId="2697A708" w14:textId="77777777" w:rsidR="00C0007C" w:rsidRPr="00432ABB" w:rsidRDefault="00C0007C" w:rsidP="00ED6C6B">
            <w:pPr>
              <w:pStyle w:val="Heading3"/>
              <w:rPr>
                <w:sz w:val="22"/>
                <w:szCs w:val="22"/>
              </w:rPr>
            </w:pPr>
          </w:p>
        </w:tc>
      </w:tr>
      <w:tr w:rsidR="00C0007C" w:rsidRPr="00432ABB" w14:paraId="7DE240A8" w14:textId="77777777" w:rsidTr="00A205C1">
        <w:trPr>
          <w:trHeight w:val="577"/>
        </w:trPr>
        <w:tc>
          <w:tcPr>
            <w:tcW w:w="2155" w:type="dxa"/>
          </w:tcPr>
          <w:p w14:paraId="6097157F" w14:textId="77777777" w:rsidR="00C0007C" w:rsidRPr="00432ABB" w:rsidRDefault="00C0007C" w:rsidP="00ED6C6B">
            <w:pPr>
              <w:rPr>
                <w:rStyle w:val="Strong"/>
                <w:sz w:val="22"/>
                <w:szCs w:val="22"/>
              </w:rPr>
            </w:pPr>
            <w:r w:rsidRPr="00432ABB">
              <w:rPr>
                <w:rStyle w:val="Strong"/>
                <w:sz w:val="22"/>
                <w:szCs w:val="22"/>
              </w:rPr>
              <w:t>DataStax</w:t>
            </w:r>
          </w:p>
        </w:tc>
        <w:tc>
          <w:tcPr>
            <w:tcW w:w="3832" w:type="dxa"/>
          </w:tcPr>
          <w:p w14:paraId="1F20A2D3" w14:textId="77777777" w:rsidR="00C0007C" w:rsidRPr="00432ABB" w:rsidRDefault="00C0007C" w:rsidP="00ED6C6B">
            <w:pPr>
              <w:pStyle w:val="Heading3"/>
              <w:rPr>
                <w:b/>
                <w:sz w:val="22"/>
                <w:szCs w:val="22"/>
              </w:rPr>
            </w:pPr>
            <w:r w:rsidRPr="00432ABB">
              <w:rPr>
                <w:sz w:val="22"/>
                <w:szCs w:val="22"/>
              </w:rPr>
              <w:t>Certified Architect on Apache Cassandra</w:t>
            </w:r>
          </w:p>
        </w:tc>
        <w:tc>
          <w:tcPr>
            <w:tcW w:w="2468" w:type="dxa"/>
            <w:vMerge w:val="restart"/>
          </w:tcPr>
          <w:p w14:paraId="42132B87" w14:textId="65E59748" w:rsidR="00C0007C" w:rsidRPr="00432ABB" w:rsidRDefault="00C0007C" w:rsidP="00ED6C6B">
            <w:pPr>
              <w:pStyle w:val="Heading3"/>
              <w:rPr>
                <w:sz w:val="22"/>
                <w:szCs w:val="22"/>
              </w:rPr>
            </w:pPr>
            <w:r w:rsidRPr="00432ABB">
              <w:rPr>
                <w:rStyle w:val="Strong"/>
                <w:sz w:val="22"/>
                <w:szCs w:val="22"/>
              </w:rPr>
              <w:t xml:space="preserve">BS – Business Major with </w:t>
            </w:r>
            <w:r w:rsidR="00586771" w:rsidRPr="00432ABB">
              <w:rPr>
                <w:rStyle w:val="Strong"/>
                <w:sz w:val="22"/>
                <w:szCs w:val="22"/>
              </w:rPr>
              <w:t>Computer Science</w:t>
            </w:r>
            <w:r w:rsidRPr="00432ABB">
              <w:rPr>
                <w:rStyle w:val="Strong"/>
                <w:sz w:val="22"/>
                <w:szCs w:val="22"/>
              </w:rPr>
              <w:t xml:space="preserve"> Minor</w:t>
            </w:r>
          </w:p>
        </w:tc>
        <w:tc>
          <w:tcPr>
            <w:tcW w:w="2467" w:type="dxa"/>
            <w:vMerge w:val="restart"/>
          </w:tcPr>
          <w:p w14:paraId="7479C0B1" w14:textId="1A269556" w:rsidR="00C0007C" w:rsidRPr="00432ABB" w:rsidRDefault="00C0007C" w:rsidP="00ED6C6B">
            <w:pPr>
              <w:pStyle w:val="Heading3"/>
              <w:rPr>
                <w:sz w:val="22"/>
                <w:szCs w:val="22"/>
              </w:rPr>
            </w:pPr>
            <w:r w:rsidRPr="00432ABB">
              <w:rPr>
                <w:sz w:val="22"/>
                <w:szCs w:val="22"/>
              </w:rPr>
              <w:t>Birla Institute of Technology and Science</w:t>
            </w:r>
          </w:p>
        </w:tc>
      </w:tr>
      <w:tr w:rsidR="00C0007C" w:rsidRPr="00432ABB" w14:paraId="29572531" w14:textId="77777777" w:rsidTr="00A205C1">
        <w:trPr>
          <w:trHeight w:val="760"/>
        </w:trPr>
        <w:tc>
          <w:tcPr>
            <w:tcW w:w="2155" w:type="dxa"/>
          </w:tcPr>
          <w:p w14:paraId="6BD75EB2" w14:textId="77777777" w:rsidR="00C0007C" w:rsidRPr="00432ABB" w:rsidRDefault="00C0007C" w:rsidP="00ED6C6B">
            <w:pPr>
              <w:rPr>
                <w:rStyle w:val="Strong"/>
                <w:sz w:val="22"/>
                <w:szCs w:val="22"/>
              </w:rPr>
            </w:pPr>
            <w:r w:rsidRPr="00432ABB">
              <w:rPr>
                <w:rStyle w:val="Strong"/>
                <w:sz w:val="22"/>
                <w:szCs w:val="22"/>
              </w:rPr>
              <w:t>Amazon Web Services</w:t>
            </w:r>
          </w:p>
        </w:tc>
        <w:tc>
          <w:tcPr>
            <w:tcW w:w="3832" w:type="dxa"/>
          </w:tcPr>
          <w:p w14:paraId="4058C1A2" w14:textId="77777777" w:rsidR="00C0007C" w:rsidRPr="00432ABB" w:rsidRDefault="00C0007C" w:rsidP="00ED6C6B">
            <w:pPr>
              <w:pStyle w:val="Heading3"/>
              <w:rPr>
                <w:sz w:val="22"/>
                <w:szCs w:val="22"/>
              </w:rPr>
            </w:pPr>
            <w:r w:rsidRPr="00432ABB">
              <w:rPr>
                <w:sz w:val="22"/>
                <w:szCs w:val="22"/>
              </w:rPr>
              <w:t>Certified Solution Architect - Associate</w:t>
            </w:r>
          </w:p>
        </w:tc>
        <w:tc>
          <w:tcPr>
            <w:tcW w:w="2468" w:type="dxa"/>
            <w:vMerge/>
          </w:tcPr>
          <w:p w14:paraId="28093E24" w14:textId="77777777" w:rsidR="00C0007C" w:rsidRPr="00432ABB" w:rsidRDefault="00C0007C" w:rsidP="00ED6C6B">
            <w:pPr>
              <w:pStyle w:val="Heading3"/>
              <w:rPr>
                <w:sz w:val="22"/>
                <w:szCs w:val="22"/>
              </w:rPr>
            </w:pPr>
          </w:p>
        </w:tc>
        <w:tc>
          <w:tcPr>
            <w:tcW w:w="2467" w:type="dxa"/>
            <w:vMerge/>
          </w:tcPr>
          <w:p w14:paraId="05A1C033" w14:textId="77777777" w:rsidR="00C0007C" w:rsidRPr="00432ABB" w:rsidRDefault="00C0007C" w:rsidP="00ED6C6B">
            <w:pPr>
              <w:pStyle w:val="Heading3"/>
              <w:rPr>
                <w:sz w:val="22"/>
                <w:szCs w:val="22"/>
              </w:rPr>
            </w:pPr>
          </w:p>
        </w:tc>
      </w:tr>
    </w:tbl>
    <w:p w14:paraId="46B982BA" w14:textId="35177348" w:rsidR="00A56B3F" w:rsidRPr="000046F2" w:rsidRDefault="00A56B3F" w:rsidP="000046F2">
      <w:pPr>
        <w:rPr>
          <w:sz w:val="20"/>
          <w:szCs w:val="20"/>
        </w:rPr>
      </w:pPr>
    </w:p>
    <w:sectPr w:rsidR="00A56B3F" w:rsidRPr="000046F2" w:rsidSect="009F4F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00AA" w14:textId="77777777" w:rsidR="005A7CF1" w:rsidRDefault="005A7CF1" w:rsidP="00C0007C">
      <w:pPr>
        <w:spacing w:after="0" w:line="240" w:lineRule="auto"/>
      </w:pPr>
      <w:r>
        <w:separator/>
      </w:r>
    </w:p>
  </w:endnote>
  <w:endnote w:type="continuationSeparator" w:id="0">
    <w:p w14:paraId="63DCD086" w14:textId="77777777" w:rsidR="005A7CF1" w:rsidRDefault="005A7CF1" w:rsidP="00C0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04D5" w14:textId="77777777" w:rsidR="00BE6132" w:rsidRDefault="00BE6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014D" w14:textId="1648615A" w:rsidR="00C0007C" w:rsidRDefault="00C0007C">
    <w:pPr>
      <w:pStyle w:val="Footer"/>
    </w:pPr>
    <w:r>
      <w:t>Anil Gurnani</w:t>
    </w:r>
    <w:r w:rsidR="0008103B">
      <w:t xml:space="preserve">, </w:t>
    </w:r>
    <w:hyperlink r:id="rId1" w:history="1">
      <w:r w:rsidR="0008103B" w:rsidRPr="005674D2">
        <w:rPr>
          <w:rStyle w:val="Hyperlink"/>
        </w:rPr>
        <w:t>anil.gurnani@gmail.com</w:t>
      </w:r>
    </w:hyperlink>
    <w:r w:rsidR="0008103B">
      <w:t>, 732 763 8762</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970" w14:textId="77777777" w:rsidR="00BE6132" w:rsidRDefault="00BE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434B" w14:textId="77777777" w:rsidR="005A7CF1" w:rsidRDefault="005A7CF1" w:rsidP="00C0007C">
      <w:pPr>
        <w:spacing w:after="0" w:line="240" w:lineRule="auto"/>
      </w:pPr>
      <w:r>
        <w:separator/>
      </w:r>
    </w:p>
  </w:footnote>
  <w:footnote w:type="continuationSeparator" w:id="0">
    <w:p w14:paraId="6DF1F042" w14:textId="77777777" w:rsidR="005A7CF1" w:rsidRDefault="005A7CF1" w:rsidP="00C0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C091" w14:textId="77777777" w:rsidR="00BE6132" w:rsidRDefault="00BE6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1A77" w14:textId="77777777" w:rsidR="00BE6132" w:rsidRDefault="00BE6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EB05" w14:textId="77777777" w:rsidR="00BE6132" w:rsidRDefault="00BE6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F55"/>
    <w:multiLevelType w:val="hybridMultilevel"/>
    <w:tmpl w:val="563E0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E6121"/>
    <w:multiLevelType w:val="hybridMultilevel"/>
    <w:tmpl w:val="069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3D4"/>
    <w:multiLevelType w:val="hybridMultilevel"/>
    <w:tmpl w:val="897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178A4"/>
    <w:multiLevelType w:val="hybridMultilevel"/>
    <w:tmpl w:val="EC8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81555"/>
    <w:multiLevelType w:val="hybridMultilevel"/>
    <w:tmpl w:val="3576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D6510"/>
    <w:multiLevelType w:val="hybridMultilevel"/>
    <w:tmpl w:val="E14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977C3"/>
    <w:multiLevelType w:val="hybridMultilevel"/>
    <w:tmpl w:val="8876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230870">
    <w:abstractNumId w:val="3"/>
  </w:num>
  <w:num w:numId="2" w16cid:durableId="2118983586">
    <w:abstractNumId w:val="1"/>
  </w:num>
  <w:num w:numId="3" w16cid:durableId="820391946">
    <w:abstractNumId w:val="2"/>
  </w:num>
  <w:num w:numId="4" w16cid:durableId="1382486700">
    <w:abstractNumId w:val="5"/>
  </w:num>
  <w:num w:numId="5" w16cid:durableId="1254822876">
    <w:abstractNumId w:val="6"/>
  </w:num>
  <w:num w:numId="6" w16cid:durableId="1332219041">
    <w:abstractNumId w:val="0"/>
  </w:num>
  <w:num w:numId="7" w16cid:durableId="1029255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AF"/>
    <w:rsid w:val="000046F2"/>
    <w:rsid w:val="00044A56"/>
    <w:rsid w:val="000469AB"/>
    <w:rsid w:val="0005356B"/>
    <w:rsid w:val="00076AA0"/>
    <w:rsid w:val="0008103B"/>
    <w:rsid w:val="000876A3"/>
    <w:rsid w:val="000A55D9"/>
    <w:rsid w:val="000B1A0F"/>
    <w:rsid w:val="000C541E"/>
    <w:rsid w:val="000D46BF"/>
    <w:rsid w:val="001258F9"/>
    <w:rsid w:val="00154227"/>
    <w:rsid w:val="00154CAE"/>
    <w:rsid w:val="00182270"/>
    <w:rsid w:val="001842EB"/>
    <w:rsid w:val="0019199F"/>
    <w:rsid w:val="0019462E"/>
    <w:rsid w:val="001A0C70"/>
    <w:rsid w:val="001E3DBF"/>
    <w:rsid w:val="001E3F13"/>
    <w:rsid w:val="00206427"/>
    <w:rsid w:val="0021630F"/>
    <w:rsid w:val="002828EB"/>
    <w:rsid w:val="002C4744"/>
    <w:rsid w:val="00306EAD"/>
    <w:rsid w:val="00382659"/>
    <w:rsid w:val="00392F11"/>
    <w:rsid w:val="00397BD4"/>
    <w:rsid w:val="003B33F2"/>
    <w:rsid w:val="003B757A"/>
    <w:rsid w:val="003D3C69"/>
    <w:rsid w:val="00404E25"/>
    <w:rsid w:val="00425099"/>
    <w:rsid w:val="00432ABB"/>
    <w:rsid w:val="004429A9"/>
    <w:rsid w:val="00447DF2"/>
    <w:rsid w:val="00450479"/>
    <w:rsid w:val="00464F34"/>
    <w:rsid w:val="00471F2A"/>
    <w:rsid w:val="004B0E77"/>
    <w:rsid w:val="004C4CE1"/>
    <w:rsid w:val="004F17F6"/>
    <w:rsid w:val="00500831"/>
    <w:rsid w:val="0051211A"/>
    <w:rsid w:val="005139DE"/>
    <w:rsid w:val="0051671B"/>
    <w:rsid w:val="00531F26"/>
    <w:rsid w:val="00564748"/>
    <w:rsid w:val="005654F8"/>
    <w:rsid w:val="00581C8E"/>
    <w:rsid w:val="00585472"/>
    <w:rsid w:val="00586771"/>
    <w:rsid w:val="00592E0E"/>
    <w:rsid w:val="005A7CF1"/>
    <w:rsid w:val="005E08DB"/>
    <w:rsid w:val="00605F21"/>
    <w:rsid w:val="006106ED"/>
    <w:rsid w:val="0063634B"/>
    <w:rsid w:val="00642ADD"/>
    <w:rsid w:val="0066783A"/>
    <w:rsid w:val="00677AA5"/>
    <w:rsid w:val="006B02D7"/>
    <w:rsid w:val="006C5F8F"/>
    <w:rsid w:val="006E042C"/>
    <w:rsid w:val="007174FE"/>
    <w:rsid w:val="007661E1"/>
    <w:rsid w:val="007729F0"/>
    <w:rsid w:val="007A7019"/>
    <w:rsid w:val="007E0368"/>
    <w:rsid w:val="007F7DFD"/>
    <w:rsid w:val="00821372"/>
    <w:rsid w:val="008558E9"/>
    <w:rsid w:val="008957ED"/>
    <w:rsid w:val="008A1B52"/>
    <w:rsid w:val="008B1D07"/>
    <w:rsid w:val="008C4F5E"/>
    <w:rsid w:val="009112AD"/>
    <w:rsid w:val="00970D59"/>
    <w:rsid w:val="00975B17"/>
    <w:rsid w:val="009D3FBE"/>
    <w:rsid w:val="009F4F80"/>
    <w:rsid w:val="00A063E1"/>
    <w:rsid w:val="00A205C1"/>
    <w:rsid w:val="00A56B3F"/>
    <w:rsid w:val="00AF1FA8"/>
    <w:rsid w:val="00B028AF"/>
    <w:rsid w:val="00B02F68"/>
    <w:rsid w:val="00B34DE2"/>
    <w:rsid w:val="00B50CAF"/>
    <w:rsid w:val="00B551A2"/>
    <w:rsid w:val="00B83E37"/>
    <w:rsid w:val="00B9396C"/>
    <w:rsid w:val="00B96E0C"/>
    <w:rsid w:val="00BA5A19"/>
    <w:rsid w:val="00BD4542"/>
    <w:rsid w:val="00BE6132"/>
    <w:rsid w:val="00C0007C"/>
    <w:rsid w:val="00C02E88"/>
    <w:rsid w:val="00C10599"/>
    <w:rsid w:val="00C1078D"/>
    <w:rsid w:val="00C12536"/>
    <w:rsid w:val="00C466A2"/>
    <w:rsid w:val="00C54AE3"/>
    <w:rsid w:val="00C9543D"/>
    <w:rsid w:val="00CC3509"/>
    <w:rsid w:val="00CC5A3C"/>
    <w:rsid w:val="00D1308E"/>
    <w:rsid w:val="00D44B7E"/>
    <w:rsid w:val="00DB24D9"/>
    <w:rsid w:val="00DC34FA"/>
    <w:rsid w:val="00DD722F"/>
    <w:rsid w:val="00DD7EAD"/>
    <w:rsid w:val="00E06310"/>
    <w:rsid w:val="00E27134"/>
    <w:rsid w:val="00E4065F"/>
    <w:rsid w:val="00E5447E"/>
    <w:rsid w:val="00E7636F"/>
    <w:rsid w:val="00EA0691"/>
    <w:rsid w:val="00EC430E"/>
    <w:rsid w:val="00EE6115"/>
    <w:rsid w:val="00EE6B59"/>
    <w:rsid w:val="00EF5133"/>
    <w:rsid w:val="00EF6C32"/>
    <w:rsid w:val="00F04AA6"/>
    <w:rsid w:val="00F27936"/>
    <w:rsid w:val="00F319A7"/>
    <w:rsid w:val="00F40490"/>
    <w:rsid w:val="00F62C6C"/>
    <w:rsid w:val="00F85815"/>
    <w:rsid w:val="00F96A23"/>
    <w:rsid w:val="00FC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D68B"/>
  <w15:chartTrackingRefBased/>
  <w15:docId w15:val="{EE0549E7-19C6-4D6D-AD18-1D356F45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CA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50C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0CAF"/>
    <w:pPr>
      <w:spacing w:after="0" w:line="240" w:lineRule="auto"/>
      <w:ind w:left="720"/>
      <w:contextualSpacing/>
    </w:pPr>
    <w:rPr>
      <w:rFonts w:eastAsiaTheme="minorEastAsia"/>
      <w:sz w:val="18"/>
      <w:lang w:eastAsia="ja-JP"/>
    </w:rPr>
  </w:style>
  <w:style w:type="character" w:customStyle="1" w:styleId="Heading3Char">
    <w:name w:val="Heading 3 Char"/>
    <w:basedOn w:val="DefaultParagraphFont"/>
    <w:link w:val="Heading3"/>
    <w:uiPriority w:val="9"/>
    <w:rsid w:val="009112A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2509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25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5099"/>
    <w:rPr>
      <w:rFonts w:eastAsiaTheme="minorEastAsia"/>
      <w:color w:val="5A5A5A" w:themeColor="text1" w:themeTint="A5"/>
      <w:spacing w:val="15"/>
    </w:rPr>
  </w:style>
  <w:style w:type="character" w:styleId="Strong">
    <w:name w:val="Strong"/>
    <w:basedOn w:val="DefaultParagraphFont"/>
    <w:qFormat/>
    <w:rsid w:val="00C0007C"/>
    <w:rPr>
      <w:b/>
      <w:bCs/>
    </w:rPr>
  </w:style>
  <w:style w:type="table" w:styleId="TableGrid">
    <w:name w:val="Table Grid"/>
    <w:basedOn w:val="TableNormal"/>
    <w:rsid w:val="00C00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7C"/>
  </w:style>
  <w:style w:type="paragraph" w:styleId="Footer">
    <w:name w:val="footer"/>
    <w:basedOn w:val="Normal"/>
    <w:link w:val="FooterChar"/>
    <w:uiPriority w:val="99"/>
    <w:unhideWhenUsed/>
    <w:rsid w:val="00C0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7C"/>
  </w:style>
  <w:style w:type="character" w:styleId="Hyperlink">
    <w:name w:val="Hyperlink"/>
    <w:basedOn w:val="DefaultParagraphFont"/>
    <w:uiPriority w:val="99"/>
    <w:unhideWhenUsed/>
    <w:rsid w:val="0008103B"/>
    <w:rPr>
      <w:color w:val="0563C1" w:themeColor="hyperlink"/>
      <w:u w:val="single"/>
    </w:rPr>
  </w:style>
  <w:style w:type="character" w:styleId="UnresolvedMention">
    <w:name w:val="Unresolved Mention"/>
    <w:basedOn w:val="DefaultParagraphFont"/>
    <w:uiPriority w:val="99"/>
    <w:semiHidden/>
    <w:unhideWhenUsed/>
    <w:rsid w:val="0008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il.gurnan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nil.gurn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Gurnani</dc:creator>
  <cp:keywords/>
  <dc:description/>
  <cp:lastModifiedBy>Anil Gurnani</cp:lastModifiedBy>
  <cp:revision>120</cp:revision>
  <dcterms:created xsi:type="dcterms:W3CDTF">2020-08-14T11:22:00Z</dcterms:created>
  <dcterms:modified xsi:type="dcterms:W3CDTF">2023-06-30T12:14:00Z</dcterms:modified>
</cp:coreProperties>
</file>